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57D6" w14:textId="77777777" w:rsidR="00311DD9" w:rsidRPr="00311DD9" w:rsidRDefault="00311DD9" w:rsidP="00311DD9">
      <w:pPr>
        <w:rPr>
          <w:b/>
          <w:bCs/>
        </w:rPr>
      </w:pPr>
      <w:r w:rsidRPr="00311DD9">
        <w:rPr>
          <w:b/>
          <w:bCs/>
        </w:rPr>
        <w:t>Return &amp; Refund Policy</w:t>
      </w:r>
    </w:p>
    <w:p w14:paraId="5D10829C" w14:textId="77777777" w:rsidR="00311DD9" w:rsidRPr="00311DD9" w:rsidRDefault="00311DD9" w:rsidP="00311DD9">
      <w:pPr>
        <w:rPr>
          <w:b/>
          <w:bCs/>
        </w:rPr>
      </w:pPr>
      <w:r w:rsidRPr="00311DD9">
        <w:rPr>
          <w:b/>
          <w:bCs/>
        </w:rPr>
        <w:t>Print-on-Demand (POD) Items</w:t>
      </w:r>
    </w:p>
    <w:p w14:paraId="5D6F7AA7" w14:textId="77777777" w:rsidR="00311DD9" w:rsidRPr="00311DD9" w:rsidRDefault="00311DD9" w:rsidP="00311DD9">
      <w:r w:rsidRPr="00311DD9">
        <w:t xml:space="preserve">Each print-on-demand item is custom-made just for you, which means all sales are final. We do not accept returns, exchanges, or refunds for POD items unless they arrive damaged or defective. If your order arrives with a printing error, damage, or a quality issue, please contact us within </w:t>
      </w:r>
      <w:r w:rsidRPr="00311DD9">
        <w:rPr>
          <w:b/>
          <w:bCs/>
        </w:rPr>
        <w:t>7 days</w:t>
      </w:r>
      <w:r w:rsidRPr="00311DD9">
        <w:t xml:space="preserve"> of delivery with clear photos of the issue and your order details. We’ll gladly arrange a replacement or refund as applicable.</w:t>
      </w:r>
    </w:p>
    <w:p w14:paraId="18C14CA9" w14:textId="77777777" w:rsidR="00311DD9" w:rsidRPr="00311DD9" w:rsidRDefault="00311DD9" w:rsidP="00311DD9">
      <w:pPr>
        <w:rPr>
          <w:b/>
          <w:bCs/>
        </w:rPr>
      </w:pPr>
      <w:r w:rsidRPr="00311DD9">
        <w:rPr>
          <w:b/>
          <w:bCs/>
        </w:rPr>
        <w:t>Products Shipped from Our Inventory</w:t>
      </w:r>
    </w:p>
    <w:p w14:paraId="4AA6A9C3" w14:textId="77777777" w:rsidR="00311DD9" w:rsidRPr="00311DD9" w:rsidRDefault="00311DD9" w:rsidP="00311DD9">
      <w:r w:rsidRPr="00311DD9">
        <w:t xml:space="preserve">For items we personally stock and ship, we accept returns within </w:t>
      </w:r>
      <w:r w:rsidRPr="00311DD9">
        <w:rPr>
          <w:b/>
          <w:bCs/>
        </w:rPr>
        <w:t>30 days</w:t>
      </w:r>
      <w:r w:rsidRPr="00311DD9">
        <w:t xml:space="preserve"> of delivery if the product is unused, in its original condition, and in its original packaging. Return shipping costs are the responsibility of the buyer unless the item </w:t>
      </w:r>
      <w:proofErr w:type="gramStart"/>
      <w:r w:rsidRPr="00311DD9">
        <w:t>was</w:t>
      </w:r>
      <w:proofErr w:type="gramEnd"/>
      <w:r w:rsidRPr="00311DD9">
        <w:t xml:space="preserve"> defective or incorrect. To start a return, please contact us with your order details, and we’ll guide you through the process.</w:t>
      </w:r>
    </w:p>
    <w:p w14:paraId="76CB8AC8" w14:textId="77777777" w:rsidR="00311DD9" w:rsidRPr="00311DD9" w:rsidRDefault="00311DD9" w:rsidP="00311DD9">
      <w:r w:rsidRPr="00311DD9">
        <w:rPr>
          <w:b/>
          <w:bCs/>
        </w:rPr>
        <w:t>Note:</w:t>
      </w:r>
      <w:r w:rsidRPr="00311DD9">
        <w:t xml:space="preserve"> Shipping costs are non-refundable, and refunds will be issued to the original payment method once we receive and inspect the item.</w:t>
      </w:r>
    </w:p>
    <w:p w14:paraId="531CC0B6" w14:textId="77777777" w:rsidR="00311DD9" w:rsidRPr="00311DD9" w:rsidRDefault="00311DD9" w:rsidP="00311DD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11DD9">
        <w:rPr>
          <w:rFonts w:ascii="Times New Roman" w:eastAsia="Times New Roman" w:hAnsi="Times New Roman" w:cs="Times New Roman"/>
          <w:b/>
          <w:bCs/>
          <w:kern w:val="0"/>
          <w:sz w:val="27"/>
          <w:szCs w:val="27"/>
          <w14:ligatures w14:val="none"/>
        </w:rPr>
        <w:t>Digital Downloads &amp; Printable Items</w:t>
      </w:r>
    </w:p>
    <w:p w14:paraId="1119D6F8" w14:textId="77777777" w:rsidR="00311DD9" w:rsidRPr="00311DD9" w:rsidRDefault="00311DD9" w:rsidP="00311DD9">
      <w:pPr>
        <w:spacing w:before="100" w:beforeAutospacing="1" w:after="100" w:afterAutospacing="1" w:line="240" w:lineRule="auto"/>
        <w:rPr>
          <w:rFonts w:ascii="Times New Roman" w:eastAsia="Times New Roman" w:hAnsi="Times New Roman" w:cs="Times New Roman"/>
          <w:kern w:val="0"/>
          <w14:ligatures w14:val="none"/>
        </w:rPr>
      </w:pPr>
      <w:r w:rsidRPr="00311DD9">
        <w:rPr>
          <w:rFonts w:ascii="Times New Roman" w:eastAsia="Times New Roman" w:hAnsi="Times New Roman" w:cs="Times New Roman"/>
          <w:kern w:val="0"/>
          <w14:ligatures w14:val="none"/>
        </w:rPr>
        <w:t xml:space="preserve">All </w:t>
      </w:r>
      <w:r w:rsidRPr="00311DD9">
        <w:rPr>
          <w:rFonts w:ascii="Times New Roman" w:eastAsia="Times New Roman" w:hAnsi="Times New Roman" w:cs="Times New Roman"/>
          <w:b/>
          <w:bCs/>
          <w:kern w:val="0"/>
          <w14:ligatures w14:val="none"/>
        </w:rPr>
        <w:t>downloadable or printable products</w:t>
      </w:r>
      <w:r w:rsidRPr="00311DD9">
        <w:rPr>
          <w:rFonts w:ascii="Times New Roman" w:eastAsia="Times New Roman" w:hAnsi="Times New Roman" w:cs="Times New Roman"/>
          <w:kern w:val="0"/>
          <w14:ligatures w14:val="none"/>
        </w:rPr>
        <w:t xml:space="preserve"> (such as PDFs, guides, checklists, planners, or digital art) are </w:t>
      </w:r>
      <w:r w:rsidRPr="00311DD9">
        <w:rPr>
          <w:rFonts w:ascii="Times New Roman" w:eastAsia="Times New Roman" w:hAnsi="Times New Roman" w:cs="Times New Roman"/>
          <w:b/>
          <w:bCs/>
          <w:kern w:val="0"/>
          <w14:ligatures w14:val="none"/>
        </w:rPr>
        <w:t>non-refundable and non-returnable</w:t>
      </w:r>
      <w:r w:rsidRPr="00311DD9">
        <w:rPr>
          <w:rFonts w:ascii="Times New Roman" w:eastAsia="Times New Roman" w:hAnsi="Times New Roman" w:cs="Times New Roman"/>
          <w:kern w:val="0"/>
          <w14:ligatures w14:val="none"/>
        </w:rPr>
        <w:t xml:space="preserve"> once the purchase is completed.</w:t>
      </w:r>
    </w:p>
    <w:p w14:paraId="27589B32" w14:textId="77777777" w:rsidR="00311DD9" w:rsidRPr="00311DD9" w:rsidRDefault="00311DD9" w:rsidP="00311DD9">
      <w:pPr>
        <w:spacing w:before="100" w:beforeAutospacing="1" w:after="100" w:afterAutospacing="1" w:line="240" w:lineRule="auto"/>
        <w:rPr>
          <w:rFonts w:ascii="Times New Roman" w:eastAsia="Times New Roman" w:hAnsi="Times New Roman" w:cs="Times New Roman"/>
          <w:kern w:val="0"/>
          <w14:ligatures w14:val="none"/>
        </w:rPr>
      </w:pPr>
      <w:r w:rsidRPr="00311DD9">
        <w:rPr>
          <w:rFonts w:ascii="Times New Roman" w:eastAsia="Times New Roman" w:hAnsi="Times New Roman" w:cs="Times New Roman"/>
          <w:kern w:val="0"/>
          <w14:ligatures w14:val="none"/>
        </w:rPr>
        <w:t xml:space="preserve">Due to the </w:t>
      </w:r>
      <w:r w:rsidRPr="00311DD9">
        <w:rPr>
          <w:rFonts w:ascii="Times New Roman" w:eastAsia="Times New Roman" w:hAnsi="Times New Roman" w:cs="Times New Roman"/>
          <w:b/>
          <w:bCs/>
          <w:kern w:val="0"/>
          <w14:ligatures w14:val="none"/>
        </w:rPr>
        <w:t>instant access</w:t>
      </w:r>
      <w:r w:rsidRPr="00311DD9">
        <w:rPr>
          <w:rFonts w:ascii="Times New Roman" w:eastAsia="Times New Roman" w:hAnsi="Times New Roman" w:cs="Times New Roman"/>
          <w:kern w:val="0"/>
          <w14:ligatures w14:val="none"/>
        </w:rPr>
        <w:t xml:space="preserve"> nature of digital products, we are unable to offer returns, exchanges, or cancellations. Please review the product description carefully before purchasing.</w:t>
      </w:r>
    </w:p>
    <w:p w14:paraId="0D46A25C" w14:textId="77777777" w:rsidR="00311DD9" w:rsidRPr="00311DD9" w:rsidRDefault="00311DD9" w:rsidP="00311DD9">
      <w:pPr>
        <w:spacing w:before="100" w:beforeAutospacing="1" w:after="100" w:afterAutospacing="1" w:line="240" w:lineRule="auto"/>
        <w:rPr>
          <w:rFonts w:ascii="Times New Roman" w:eastAsia="Times New Roman" w:hAnsi="Times New Roman" w:cs="Times New Roman"/>
          <w:kern w:val="0"/>
          <w14:ligatures w14:val="none"/>
        </w:rPr>
      </w:pPr>
      <w:r w:rsidRPr="00311DD9">
        <w:rPr>
          <w:rFonts w:ascii="Times New Roman" w:eastAsia="Times New Roman" w:hAnsi="Times New Roman" w:cs="Times New Roman"/>
          <w:kern w:val="0"/>
          <w14:ligatures w14:val="none"/>
        </w:rPr>
        <w:t xml:space="preserve">If you experience any issues with downloading your item or believe you received the wrong file, please contact us at </w:t>
      </w:r>
      <w:r w:rsidRPr="00311DD9">
        <w:rPr>
          <w:rFonts w:ascii="Times New Roman" w:eastAsia="Times New Roman" w:hAnsi="Times New Roman" w:cs="Times New Roman"/>
          <w:b/>
          <w:bCs/>
          <w:kern w:val="0"/>
          <w14:ligatures w14:val="none"/>
        </w:rPr>
        <w:t>[your email]</w:t>
      </w:r>
      <w:r w:rsidRPr="00311DD9">
        <w:rPr>
          <w:rFonts w:ascii="Times New Roman" w:eastAsia="Times New Roman" w:hAnsi="Times New Roman" w:cs="Times New Roman"/>
          <w:kern w:val="0"/>
          <w14:ligatures w14:val="none"/>
        </w:rPr>
        <w:t xml:space="preserve"> and we’ll be happy to help resolve it!</w:t>
      </w:r>
    </w:p>
    <w:p w14:paraId="14CBE113" w14:textId="77777777" w:rsidR="000F496B" w:rsidRPr="00311DD9" w:rsidRDefault="000F496B">
      <w:pPr>
        <w:rPr>
          <w:b/>
          <w:bCs/>
        </w:rPr>
      </w:pPr>
    </w:p>
    <w:sectPr w:rsidR="000F496B" w:rsidRPr="00311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D9"/>
    <w:rsid w:val="000D0802"/>
    <w:rsid w:val="000F496B"/>
    <w:rsid w:val="00161215"/>
    <w:rsid w:val="00311DD9"/>
    <w:rsid w:val="00446498"/>
    <w:rsid w:val="00810A21"/>
    <w:rsid w:val="00A47F8D"/>
    <w:rsid w:val="00A61508"/>
    <w:rsid w:val="00BF2919"/>
    <w:rsid w:val="00DE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175D"/>
  <w15:chartTrackingRefBased/>
  <w15:docId w15:val="{6821C1A1-EABD-4705-BA0F-20B19FB5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DD9"/>
    <w:rPr>
      <w:rFonts w:eastAsiaTheme="majorEastAsia" w:cstheme="majorBidi"/>
      <w:color w:val="272727" w:themeColor="text1" w:themeTint="D8"/>
    </w:rPr>
  </w:style>
  <w:style w:type="paragraph" w:styleId="Title">
    <w:name w:val="Title"/>
    <w:basedOn w:val="Normal"/>
    <w:next w:val="Normal"/>
    <w:link w:val="TitleChar"/>
    <w:uiPriority w:val="10"/>
    <w:qFormat/>
    <w:rsid w:val="00311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DD9"/>
    <w:pPr>
      <w:spacing w:before="160"/>
      <w:jc w:val="center"/>
    </w:pPr>
    <w:rPr>
      <w:i/>
      <w:iCs/>
      <w:color w:val="404040" w:themeColor="text1" w:themeTint="BF"/>
    </w:rPr>
  </w:style>
  <w:style w:type="character" w:customStyle="1" w:styleId="QuoteChar">
    <w:name w:val="Quote Char"/>
    <w:basedOn w:val="DefaultParagraphFont"/>
    <w:link w:val="Quote"/>
    <w:uiPriority w:val="29"/>
    <w:rsid w:val="00311DD9"/>
    <w:rPr>
      <w:i/>
      <w:iCs/>
      <w:color w:val="404040" w:themeColor="text1" w:themeTint="BF"/>
    </w:rPr>
  </w:style>
  <w:style w:type="paragraph" w:styleId="ListParagraph">
    <w:name w:val="List Paragraph"/>
    <w:basedOn w:val="Normal"/>
    <w:uiPriority w:val="34"/>
    <w:qFormat/>
    <w:rsid w:val="00311DD9"/>
    <w:pPr>
      <w:ind w:left="720"/>
      <w:contextualSpacing/>
    </w:pPr>
  </w:style>
  <w:style w:type="character" w:styleId="IntenseEmphasis">
    <w:name w:val="Intense Emphasis"/>
    <w:basedOn w:val="DefaultParagraphFont"/>
    <w:uiPriority w:val="21"/>
    <w:qFormat/>
    <w:rsid w:val="00311DD9"/>
    <w:rPr>
      <w:i/>
      <w:iCs/>
      <w:color w:val="0F4761" w:themeColor="accent1" w:themeShade="BF"/>
    </w:rPr>
  </w:style>
  <w:style w:type="paragraph" w:styleId="IntenseQuote">
    <w:name w:val="Intense Quote"/>
    <w:basedOn w:val="Normal"/>
    <w:next w:val="Normal"/>
    <w:link w:val="IntenseQuoteChar"/>
    <w:uiPriority w:val="30"/>
    <w:qFormat/>
    <w:rsid w:val="00311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DD9"/>
    <w:rPr>
      <w:i/>
      <w:iCs/>
      <w:color w:val="0F4761" w:themeColor="accent1" w:themeShade="BF"/>
    </w:rPr>
  </w:style>
  <w:style w:type="character" w:styleId="IntenseReference">
    <w:name w:val="Intense Reference"/>
    <w:basedOn w:val="DefaultParagraphFont"/>
    <w:uiPriority w:val="32"/>
    <w:qFormat/>
    <w:rsid w:val="00311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8105">
      <w:bodyDiv w:val="1"/>
      <w:marLeft w:val="0"/>
      <w:marRight w:val="0"/>
      <w:marTop w:val="0"/>
      <w:marBottom w:val="0"/>
      <w:divBdr>
        <w:top w:val="none" w:sz="0" w:space="0" w:color="auto"/>
        <w:left w:val="none" w:sz="0" w:space="0" w:color="auto"/>
        <w:bottom w:val="none" w:sz="0" w:space="0" w:color="auto"/>
        <w:right w:val="none" w:sz="0" w:space="0" w:color="auto"/>
      </w:divBdr>
    </w:div>
    <w:div w:id="1092311123">
      <w:bodyDiv w:val="1"/>
      <w:marLeft w:val="0"/>
      <w:marRight w:val="0"/>
      <w:marTop w:val="0"/>
      <w:marBottom w:val="0"/>
      <w:divBdr>
        <w:top w:val="none" w:sz="0" w:space="0" w:color="auto"/>
        <w:left w:val="none" w:sz="0" w:space="0" w:color="auto"/>
        <w:bottom w:val="none" w:sz="0" w:space="0" w:color="auto"/>
        <w:right w:val="none" w:sz="0" w:space="0" w:color="auto"/>
      </w:divBdr>
    </w:div>
    <w:div w:id="12733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Gerielle Raines</dc:creator>
  <cp:keywords/>
  <dc:description/>
  <cp:lastModifiedBy>Gerielle Raines</cp:lastModifiedBy>
  <cp:revision>1</cp:revision>
  <dcterms:created xsi:type="dcterms:W3CDTF">2025-04-06T22:30:00Z</dcterms:created>
  <dcterms:modified xsi:type="dcterms:W3CDTF">2025-04-06T22:34:00Z</dcterms:modified>
</cp:coreProperties>
</file>